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232" w:rsidRPr="00823DAB" w:rsidRDefault="00660232" w:rsidP="00660232">
      <w:pPr>
        <w:rPr>
          <w:rFonts w:ascii="Arial" w:hAnsi="Arial" w:cs="Arial"/>
          <w:b/>
        </w:rPr>
      </w:pPr>
      <w:bookmarkStart w:id="0" w:name="_Toc521580970"/>
      <w:bookmarkStart w:id="1" w:name="_GoBack"/>
      <w:bookmarkEnd w:id="1"/>
      <w:r w:rsidRPr="00823DAB">
        <w:rPr>
          <w:rFonts w:ascii="Arial" w:hAnsi="Arial" w:cs="Arial"/>
          <w:b/>
        </w:rPr>
        <w:t>Rund</w:t>
      </w:r>
      <w:bookmarkEnd w:id="0"/>
      <w:r w:rsidRPr="00823DAB">
        <w:rPr>
          <w:rFonts w:ascii="Arial" w:hAnsi="Arial" w:cs="Arial"/>
          <w:b/>
        </w:rPr>
        <w:t xml:space="preserve"> um die Bewegung im Spital</w:t>
      </w:r>
      <w:r>
        <w:rPr>
          <w:rFonts w:ascii="Arial" w:hAnsi="Arial" w:cs="Arial"/>
          <w:b/>
        </w:rPr>
        <w:t xml:space="preserve"> für Pflegefachpersonen</w:t>
      </w:r>
    </w:p>
    <w:p w:rsidR="00660232" w:rsidRPr="004D48F8" w:rsidRDefault="00660232" w:rsidP="00660232">
      <w:pPr>
        <w:tabs>
          <w:tab w:val="left" w:pos="0"/>
          <w:tab w:val="left" w:pos="426"/>
        </w:tabs>
        <w:spacing w:after="0"/>
        <w:rPr>
          <w:rFonts w:ascii="Arial" w:hAnsi="Arial" w:cs="Arial"/>
          <w:b/>
          <w:sz w:val="18"/>
          <w:szCs w:val="18"/>
        </w:rPr>
      </w:pPr>
      <w:r>
        <w:rPr>
          <w:rFonts w:ascii="Arial" w:hAnsi="Arial" w:cs="Arial"/>
          <w:b/>
          <w:sz w:val="18"/>
          <w:szCs w:val="18"/>
        </w:rPr>
        <w:t>(</w:t>
      </w:r>
      <w:r w:rsidRPr="004D48F8">
        <w:rPr>
          <w:rFonts w:ascii="Arial" w:hAnsi="Arial" w:cs="Arial"/>
          <w:b/>
          <w:sz w:val="18"/>
          <w:szCs w:val="18"/>
        </w:rPr>
        <w:t>Vom Bett zur Partizipation oder vom Bett zur Interaktion</w:t>
      </w:r>
      <w:r>
        <w:rPr>
          <w:rFonts w:ascii="Arial" w:hAnsi="Arial" w:cs="Arial"/>
          <w:b/>
          <w:sz w:val="18"/>
          <w:szCs w:val="18"/>
        </w:rPr>
        <w:t>)</w:t>
      </w:r>
    </w:p>
    <w:p w:rsidR="00660232" w:rsidRDefault="00660232" w:rsidP="00660232">
      <w:pPr>
        <w:tabs>
          <w:tab w:val="left" w:pos="0"/>
          <w:tab w:val="left" w:pos="426"/>
        </w:tabs>
        <w:spacing w:after="0"/>
        <w:rPr>
          <w:rFonts w:ascii="Arial" w:hAnsi="Arial" w:cs="Arial"/>
          <w:sz w:val="18"/>
          <w:szCs w:val="18"/>
        </w:rPr>
      </w:pPr>
    </w:p>
    <w:p w:rsidR="00660232" w:rsidRDefault="00660232" w:rsidP="00660232">
      <w:pPr>
        <w:tabs>
          <w:tab w:val="left" w:pos="0"/>
          <w:tab w:val="left" w:pos="426"/>
        </w:tabs>
        <w:spacing w:after="0"/>
        <w:rPr>
          <w:rFonts w:ascii="Arial" w:hAnsi="Arial" w:cs="Arial"/>
          <w:sz w:val="18"/>
          <w:szCs w:val="18"/>
        </w:rPr>
      </w:pPr>
      <w:r w:rsidRPr="00A57640">
        <w:rPr>
          <w:rFonts w:ascii="Arial" w:hAnsi="Arial" w:cs="Arial"/>
          <w:sz w:val="18"/>
          <w:szCs w:val="18"/>
        </w:rPr>
        <w:t xml:space="preserve">Bewegung ist in </w:t>
      </w:r>
      <w:r>
        <w:rPr>
          <w:rFonts w:ascii="Arial" w:hAnsi="Arial" w:cs="Arial"/>
          <w:sz w:val="18"/>
          <w:szCs w:val="18"/>
        </w:rPr>
        <w:t xml:space="preserve">unserem Leben sehr wichtig. Wer sich bewegt, kommt voran und kann </w:t>
      </w:r>
      <w:r w:rsidRPr="00A57640">
        <w:rPr>
          <w:rFonts w:ascii="Arial" w:hAnsi="Arial" w:cs="Arial"/>
          <w:sz w:val="18"/>
          <w:szCs w:val="18"/>
        </w:rPr>
        <w:t>aktiv sein</w:t>
      </w:r>
      <w:r>
        <w:rPr>
          <w:rFonts w:ascii="Arial" w:hAnsi="Arial" w:cs="Arial"/>
          <w:sz w:val="18"/>
          <w:szCs w:val="18"/>
        </w:rPr>
        <w:t xml:space="preserve">. Ausreichende Bewegung ist wichtig für die Gesundheit. Eine Einschränkung in der Bewegung kann weitreichende Folgen haben, z. B. Gefahr eines Dekubitus, Sturzes, Thrombose oder Kontrakturen aber auch psychische und soziale Auswirkungen haben. </w:t>
      </w:r>
    </w:p>
    <w:p w:rsidR="00660232" w:rsidRPr="00596D2E" w:rsidRDefault="00660232" w:rsidP="00660232">
      <w:pPr>
        <w:tabs>
          <w:tab w:val="left" w:pos="0"/>
          <w:tab w:val="left" w:pos="426"/>
        </w:tabs>
        <w:spacing w:after="0"/>
        <w:rPr>
          <w:rFonts w:ascii="Arial" w:hAnsi="Arial" w:cs="Arial"/>
          <w:sz w:val="8"/>
          <w:szCs w:val="8"/>
        </w:rPr>
      </w:pPr>
    </w:p>
    <w:p w:rsidR="00660232" w:rsidRPr="00596D2E" w:rsidRDefault="00660232" w:rsidP="00660232">
      <w:pPr>
        <w:tabs>
          <w:tab w:val="left" w:pos="0"/>
          <w:tab w:val="left" w:pos="426"/>
        </w:tabs>
        <w:spacing w:after="0"/>
        <w:rPr>
          <w:rFonts w:ascii="Arial" w:hAnsi="Arial" w:cs="Arial"/>
          <w:sz w:val="8"/>
          <w:szCs w:val="8"/>
        </w:rPr>
      </w:pPr>
    </w:p>
    <w:p w:rsidR="00660232" w:rsidRPr="007C458D" w:rsidRDefault="00660232" w:rsidP="00660232">
      <w:pPr>
        <w:tabs>
          <w:tab w:val="left" w:pos="0"/>
          <w:tab w:val="left" w:pos="426"/>
        </w:tabs>
        <w:spacing w:after="0"/>
        <w:rPr>
          <w:rFonts w:ascii="Arial" w:hAnsi="Arial" w:cs="Arial"/>
          <w:sz w:val="18"/>
          <w:szCs w:val="18"/>
          <w:shd w:val="clear" w:color="auto" w:fill="FFFFFF" w:themeFill="background1"/>
        </w:rPr>
      </w:pPr>
      <w:r w:rsidRPr="0087246A">
        <w:rPr>
          <w:rFonts w:ascii="Arial" w:hAnsi="Arial" w:cs="Arial"/>
          <w:sz w:val="18"/>
          <w:szCs w:val="18"/>
          <w:shd w:val="clear" w:color="auto" w:fill="FFFFFF" w:themeFill="background1"/>
        </w:rPr>
        <w:t>In dieser Fachfortbildung geht es um die eigene Bewegung als auch um die</w:t>
      </w:r>
      <w:r>
        <w:rPr>
          <w:rFonts w:ascii="Arial" w:hAnsi="Arial" w:cs="Arial"/>
          <w:sz w:val="18"/>
          <w:szCs w:val="18"/>
          <w:shd w:val="clear" w:color="auto" w:fill="FFFFFF" w:themeFill="background1"/>
        </w:rPr>
        <w:t xml:space="preserve"> Bewegungsförderung der Patient</w:t>
      </w:r>
      <w:r w:rsidRPr="0087246A">
        <w:rPr>
          <w:rFonts w:ascii="Arial" w:hAnsi="Arial" w:cs="Arial"/>
          <w:sz w:val="18"/>
          <w:szCs w:val="18"/>
          <w:shd w:val="clear" w:color="auto" w:fill="FFFFFF" w:themeFill="background1"/>
        </w:rPr>
        <w:t>innen</w:t>
      </w:r>
      <w:r>
        <w:rPr>
          <w:rFonts w:ascii="Arial" w:hAnsi="Arial" w:cs="Arial"/>
          <w:sz w:val="18"/>
          <w:szCs w:val="18"/>
          <w:shd w:val="clear" w:color="auto" w:fill="FFFFFF" w:themeFill="background1"/>
        </w:rPr>
        <w:t>/Patienten</w:t>
      </w:r>
      <w:r w:rsidRPr="0087246A">
        <w:rPr>
          <w:rFonts w:ascii="Arial" w:hAnsi="Arial" w:cs="Arial"/>
          <w:sz w:val="18"/>
          <w:szCs w:val="18"/>
          <w:shd w:val="clear" w:color="auto" w:fill="FFFFFF" w:themeFill="background1"/>
        </w:rPr>
        <w:t xml:space="preserve"> in ihrem Genesungsprozess. Pflegefachpersonen</w:t>
      </w:r>
      <w:r>
        <w:rPr>
          <w:rFonts w:ascii="Arial" w:hAnsi="Arial" w:cs="Arial"/>
          <w:sz w:val="18"/>
          <w:szCs w:val="18"/>
        </w:rPr>
        <w:t xml:space="preserve"> mit einer guten Kontrolle ihres eigenen Körpers können durch kompetentes, professionelles Vorgehen, Patientinnen/Patienten sicher und physiologisch bewegen. </w:t>
      </w:r>
    </w:p>
    <w:p w:rsidR="00660232" w:rsidRDefault="00660232" w:rsidP="00660232">
      <w:pPr>
        <w:tabs>
          <w:tab w:val="left" w:pos="0"/>
          <w:tab w:val="left" w:pos="426"/>
        </w:tabs>
        <w:spacing w:after="0"/>
        <w:rPr>
          <w:rFonts w:ascii="Arial" w:hAnsi="Arial" w:cs="Arial"/>
          <w:sz w:val="18"/>
          <w:szCs w:val="18"/>
        </w:rPr>
      </w:pPr>
    </w:p>
    <w:p w:rsidR="00660232" w:rsidRDefault="00660232" w:rsidP="00660232">
      <w:pPr>
        <w:widowControl w:val="0"/>
        <w:tabs>
          <w:tab w:val="right" w:pos="567"/>
          <w:tab w:val="right" w:pos="1386"/>
          <w:tab w:val="left" w:pos="2041"/>
        </w:tabs>
        <w:autoSpaceDE w:val="0"/>
        <w:autoSpaceDN w:val="0"/>
        <w:adjustRightInd w:val="0"/>
        <w:spacing w:after="0" w:line="220" w:lineRule="exact"/>
        <w:outlineLvl w:val="0"/>
        <w:rPr>
          <w:rFonts w:ascii="Arial" w:hAnsi="Arial" w:cs="Arial"/>
          <w:b/>
          <w:spacing w:val="5"/>
          <w:kern w:val="1"/>
          <w:sz w:val="18"/>
          <w:szCs w:val="18"/>
        </w:rPr>
      </w:pPr>
      <w:r w:rsidRPr="00E1187B">
        <w:rPr>
          <w:rFonts w:ascii="Arial" w:hAnsi="Arial" w:cs="Arial"/>
          <w:b/>
          <w:spacing w:val="5"/>
          <w:kern w:val="1"/>
          <w:sz w:val="18"/>
          <w:szCs w:val="18"/>
        </w:rPr>
        <w:t>Ziele</w:t>
      </w:r>
    </w:p>
    <w:p w:rsidR="00660232" w:rsidRDefault="00660232" w:rsidP="00660232">
      <w:pPr>
        <w:widowControl w:val="0"/>
        <w:tabs>
          <w:tab w:val="left" w:pos="1134"/>
        </w:tabs>
        <w:autoSpaceDE w:val="0"/>
        <w:autoSpaceDN w:val="0"/>
        <w:adjustRightInd w:val="0"/>
        <w:spacing w:after="0" w:line="220" w:lineRule="exact"/>
        <w:ind w:right="663"/>
        <w:outlineLvl w:val="0"/>
        <w:rPr>
          <w:rFonts w:ascii="Arial" w:hAnsi="Arial" w:cs="Arial"/>
          <w:spacing w:val="5"/>
          <w:kern w:val="1"/>
          <w:sz w:val="18"/>
          <w:szCs w:val="18"/>
        </w:rPr>
      </w:pPr>
      <w:r>
        <w:rPr>
          <w:rFonts w:ascii="Arial" w:hAnsi="Arial" w:cs="Arial"/>
          <w:spacing w:val="5"/>
          <w:kern w:val="1"/>
          <w:sz w:val="18"/>
          <w:szCs w:val="18"/>
        </w:rPr>
        <w:t>Die Teilnehmenden</w:t>
      </w:r>
    </w:p>
    <w:p w:rsidR="00660232" w:rsidRPr="00596D2E" w:rsidRDefault="00660232" w:rsidP="00660232">
      <w:pPr>
        <w:pStyle w:val="Listenabsatz"/>
        <w:widowControl w:val="0"/>
        <w:numPr>
          <w:ilvl w:val="0"/>
          <w:numId w:val="1"/>
        </w:numPr>
        <w:tabs>
          <w:tab w:val="left" w:pos="1134"/>
        </w:tabs>
        <w:autoSpaceDE w:val="0"/>
        <w:autoSpaceDN w:val="0"/>
        <w:adjustRightInd w:val="0"/>
        <w:spacing w:after="0" w:line="220" w:lineRule="exact"/>
        <w:ind w:right="663"/>
        <w:outlineLvl w:val="0"/>
        <w:rPr>
          <w:rFonts w:ascii="Arial" w:hAnsi="Arial" w:cs="Arial"/>
          <w:spacing w:val="5"/>
          <w:kern w:val="1"/>
          <w:sz w:val="18"/>
          <w:szCs w:val="18"/>
        </w:rPr>
      </w:pPr>
      <w:r>
        <w:rPr>
          <w:rFonts w:ascii="Arial" w:hAnsi="Arial" w:cs="Arial"/>
          <w:spacing w:val="5"/>
          <w:kern w:val="1"/>
          <w:sz w:val="18"/>
          <w:szCs w:val="18"/>
        </w:rPr>
        <w:t>erkennen die Wichtigkeit der Bewegungsförderung im Genesungsprozess</w:t>
      </w:r>
    </w:p>
    <w:p w:rsidR="00660232" w:rsidRPr="004D48F8" w:rsidRDefault="00660232" w:rsidP="00660232">
      <w:pPr>
        <w:pStyle w:val="Listenabsatz"/>
        <w:widowControl w:val="0"/>
        <w:numPr>
          <w:ilvl w:val="0"/>
          <w:numId w:val="1"/>
        </w:numPr>
        <w:tabs>
          <w:tab w:val="left" w:pos="1134"/>
        </w:tabs>
        <w:autoSpaceDE w:val="0"/>
        <w:autoSpaceDN w:val="0"/>
        <w:adjustRightInd w:val="0"/>
        <w:spacing w:after="0" w:line="220" w:lineRule="exact"/>
        <w:ind w:right="663"/>
        <w:outlineLvl w:val="0"/>
        <w:rPr>
          <w:rFonts w:ascii="Arial" w:hAnsi="Arial" w:cs="Arial"/>
          <w:spacing w:val="5"/>
          <w:kern w:val="1"/>
          <w:sz w:val="18"/>
          <w:szCs w:val="18"/>
        </w:rPr>
      </w:pPr>
      <w:r>
        <w:rPr>
          <w:rFonts w:ascii="Arial" w:hAnsi="Arial" w:cs="Arial"/>
          <w:spacing w:val="5"/>
          <w:kern w:val="1"/>
          <w:sz w:val="18"/>
          <w:szCs w:val="18"/>
        </w:rPr>
        <w:t>s</w:t>
      </w:r>
      <w:r w:rsidRPr="004D48F8">
        <w:rPr>
          <w:rFonts w:ascii="Arial" w:hAnsi="Arial" w:cs="Arial"/>
          <w:spacing w:val="5"/>
          <w:kern w:val="1"/>
          <w:sz w:val="18"/>
          <w:szCs w:val="18"/>
        </w:rPr>
        <w:t xml:space="preserve">etzen </w:t>
      </w:r>
      <w:r>
        <w:rPr>
          <w:rFonts w:ascii="Arial" w:hAnsi="Arial" w:cs="Arial"/>
          <w:spacing w:val="5"/>
          <w:kern w:val="1"/>
          <w:sz w:val="18"/>
          <w:szCs w:val="18"/>
        </w:rPr>
        <w:t xml:space="preserve">eine </w:t>
      </w:r>
      <w:r w:rsidRPr="004D48F8">
        <w:rPr>
          <w:rFonts w:ascii="Arial" w:hAnsi="Arial" w:cs="Arial"/>
          <w:spacing w:val="5"/>
          <w:kern w:val="1"/>
          <w:sz w:val="18"/>
          <w:szCs w:val="18"/>
        </w:rPr>
        <w:t>rückenschonende Arbeitsweise im Alltag um</w:t>
      </w:r>
    </w:p>
    <w:p w:rsidR="00660232" w:rsidRDefault="00660232" w:rsidP="00660232">
      <w:pPr>
        <w:pStyle w:val="Listenabsatz"/>
        <w:widowControl w:val="0"/>
        <w:numPr>
          <w:ilvl w:val="0"/>
          <w:numId w:val="1"/>
        </w:numPr>
        <w:tabs>
          <w:tab w:val="left" w:pos="1134"/>
        </w:tabs>
        <w:autoSpaceDE w:val="0"/>
        <w:autoSpaceDN w:val="0"/>
        <w:adjustRightInd w:val="0"/>
        <w:spacing w:after="0" w:line="220" w:lineRule="exact"/>
        <w:ind w:right="663"/>
        <w:outlineLvl w:val="0"/>
        <w:rPr>
          <w:rFonts w:ascii="Arial" w:hAnsi="Arial" w:cs="Arial"/>
          <w:spacing w:val="5"/>
          <w:kern w:val="1"/>
          <w:sz w:val="18"/>
          <w:szCs w:val="18"/>
        </w:rPr>
      </w:pPr>
      <w:r>
        <w:rPr>
          <w:rFonts w:ascii="Arial" w:hAnsi="Arial" w:cs="Arial"/>
          <w:spacing w:val="5"/>
          <w:kern w:val="1"/>
          <w:sz w:val="18"/>
          <w:szCs w:val="18"/>
        </w:rPr>
        <w:t>k</w:t>
      </w:r>
      <w:r w:rsidRPr="004D48F8">
        <w:rPr>
          <w:rFonts w:ascii="Arial" w:hAnsi="Arial" w:cs="Arial"/>
          <w:spacing w:val="5"/>
          <w:kern w:val="1"/>
          <w:sz w:val="18"/>
          <w:szCs w:val="18"/>
        </w:rPr>
        <w:t xml:space="preserve">önnen Transfertechniken und Hilfsmittel patientenorientiert </w:t>
      </w:r>
      <w:r>
        <w:rPr>
          <w:rFonts w:ascii="Arial" w:hAnsi="Arial" w:cs="Arial"/>
          <w:spacing w:val="5"/>
          <w:kern w:val="1"/>
          <w:sz w:val="18"/>
          <w:szCs w:val="18"/>
        </w:rPr>
        <w:t>aus</w:t>
      </w:r>
      <w:r w:rsidRPr="004D48F8">
        <w:rPr>
          <w:rFonts w:ascii="Arial" w:hAnsi="Arial" w:cs="Arial"/>
          <w:spacing w:val="5"/>
          <w:kern w:val="1"/>
          <w:sz w:val="18"/>
          <w:szCs w:val="18"/>
        </w:rPr>
        <w:t>wählen und anpassen</w:t>
      </w:r>
    </w:p>
    <w:p w:rsidR="00660232" w:rsidRPr="004D48F8" w:rsidRDefault="00660232" w:rsidP="00660232">
      <w:pPr>
        <w:pStyle w:val="Listenabsatz"/>
        <w:widowControl w:val="0"/>
        <w:numPr>
          <w:ilvl w:val="0"/>
          <w:numId w:val="1"/>
        </w:numPr>
        <w:tabs>
          <w:tab w:val="left" w:pos="1134"/>
        </w:tabs>
        <w:autoSpaceDE w:val="0"/>
        <w:autoSpaceDN w:val="0"/>
        <w:adjustRightInd w:val="0"/>
        <w:spacing w:after="0" w:line="220" w:lineRule="exact"/>
        <w:ind w:right="663"/>
        <w:outlineLvl w:val="0"/>
        <w:rPr>
          <w:rFonts w:ascii="Arial" w:hAnsi="Arial" w:cs="Arial"/>
          <w:spacing w:val="5"/>
          <w:kern w:val="1"/>
          <w:sz w:val="18"/>
          <w:szCs w:val="18"/>
        </w:rPr>
      </w:pPr>
      <w:r>
        <w:rPr>
          <w:rFonts w:ascii="Arial" w:hAnsi="Arial" w:cs="Arial"/>
          <w:spacing w:val="5"/>
          <w:kern w:val="1"/>
          <w:sz w:val="18"/>
          <w:szCs w:val="18"/>
        </w:rPr>
        <w:t>s</w:t>
      </w:r>
      <w:r w:rsidRPr="004D48F8">
        <w:rPr>
          <w:rFonts w:ascii="Arial" w:hAnsi="Arial" w:cs="Arial"/>
          <w:spacing w:val="5"/>
          <w:kern w:val="1"/>
          <w:sz w:val="18"/>
          <w:szCs w:val="18"/>
        </w:rPr>
        <w:t>etzten sichere Transfer- und Positionierungstechniken um</w:t>
      </w:r>
    </w:p>
    <w:p w:rsidR="00660232" w:rsidRDefault="00660232" w:rsidP="00660232">
      <w:pPr>
        <w:pStyle w:val="Listenabsatz"/>
        <w:widowControl w:val="0"/>
        <w:numPr>
          <w:ilvl w:val="0"/>
          <w:numId w:val="1"/>
        </w:numPr>
        <w:tabs>
          <w:tab w:val="left" w:pos="1134"/>
        </w:tabs>
        <w:autoSpaceDE w:val="0"/>
        <w:autoSpaceDN w:val="0"/>
        <w:adjustRightInd w:val="0"/>
        <w:spacing w:after="0" w:line="220" w:lineRule="exact"/>
        <w:ind w:right="663"/>
        <w:outlineLvl w:val="0"/>
        <w:rPr>
          <w:rFonts w:ascii="Arial" w:hAnsi="Arial" w:cs="Arial"/>
          <w:spacing w:val="5"/>
          <w:kern w:val="1"/>
          <w:sz w:val="18"/>
          <w:szCs w:val="18"/>
        </w:rPr>
      </w:pPr>
      <w:r>
        <w:rPr>
          <w:rFonts w:ascii="Arial" w:hAnsi="Arial" w:cs="Arial"/>
          <w:spacing w:val="5"/>
          <w:kern w:val="1"/>
          <w:sz w:val="18"/>
          <w:szCs w:val="18"/>
        </w:rPr>
        <w:t>w</w:t>
      </w:r>
      <w:r w:rsidRPr="004D48F8">
        <w:rPr>
          <w:rFonts w:ascii="Arial" w:hAnsi="Arial" w:cs="Arial"/>
          <w:spacing w:val="5"/>
          <w:kern w:val="1"/>
          <w:sz w:val="18"/>
          <w:szCs w:val="18"/>
        </w:rPr>
        <w:t>enden angepasste Interventionen und Aufstehmethoden bei Stürzen an</w:t>
      </w:r>
    </w:p>
    <w:p w:rsidR="00660232" w:rsidRDefault="00660232" w:rsidP="00660232">
      <w:pPr>
        <w:widowControl w:val="0"/>
        <w:tabs>
          <w:tab w:val="right" w:pos="567"/>
          <w:tab w:val="right" w:pos="1386"/>
          <w:tab w:val="left" w:pos="2041"/>
        </w:tabs>
        <w:autoSpaceDE w:val="0"/>
        <w:autoSpaceDN w:val="0"/>
        <w:adjustRightInd w:val="0"/>
        <w:spacing w:after="0" w:line="220" w:lineRule="exact"/>
        <w:outlineLvl w:val="0"/>
        <w:rPr>
          <w:rFonts w:ascii="Arial" w:hAnsi="Arial" w:cs="Arial"/>
          <w:b/>
          <w:spacing w:val="5"/>
          <w:kern w:val="1"/>
          <w:sz w:val="18"/>
          <w:szCs w:val="18"/>
        </w:rPr>
      </w:pPr>
    </w:p>
    <w:p w:rsidR="00660232" w:rsidRPr="00E1187B" w:rsidRDefault="00660232" w:rsidP="00660232">
      <w:pPr>
        <w:widowControl w:val="0"/>
        <w:tabs>
          <w:tab w:val="right" w:pos="567"/>
          <w:tab w:val="right" w:pos="1386"/>
          <w:tab w:val="left" w:pos="2041"/>
        </w:tabs>
        <w:autoSpaceDE w:val="0"/>
        <w:autoSpaceDN w:val="0"/>
        <w:adjustRightInd w:val="0"/>
        <w:spacing w:after="0" w:line="220" w:lineRule="exact"/>
        <w:outlineLvl w:val="0"/>
        <w:rPr>
          <w:rFonts w:ascii="Arial" w:hAnsi="Arial" w:cs="Arial"/>
          <w:b/>
          <w:spacing w:val="5"/>
          <w:kern w:val="1"/>
          <w:sz w:val="18"/>
          <w:szCs w:val="18"/>
        </w:rPr>
      </w:pPr>
      <w:r w:rsidRPr="00E1187B">
        <w:rPr>
          <w:rFonts w:ascii="Arial" w:hAnsi="Arial" w:cs="Arial"/>
          <w:b/>
          <w:spacing w:val="5"/>
          <w:kern w:val="1"/>
          <w:sz w:val="18"/>
          <w:szCs w:val="18"/>
        </w:rPr>
        <w:t xml:space="preserve">Schwerpunkte </w:t>
      </w:r>
    </w:p>
    <w:p w:rsidR="00660232" w:rsidRPr="004D48F8" w:rsidRDefault="00660232" w:rsidP="00660232">
      <w:pPr>
        <w:pStyle w:val="Listenabsatz"/>
        <w:widowControl w:val="0"/>
        <w:numPr>
          <w:ilvl w:val="0"/>
          <w:numId w:val="2"/>
        </w:numPr>
        <w:tabs>
          <w:tab w:val="left" w:pos="170"/>
          <w:tab w:val="left" w:pos="3402"/>
          <w:tab w:val="left" w:pos="3628"/>
        </w:tabs>
        <w:autoSpaceDE w:val="0"/>
        <w:autoSpaceDN w:val="0"/>
        <w:adjustRightInd w:val="0"/>
        <w:spacing w:after="0" w:line="220" w:lineRule="exact"/>
        <w:rPr>
          <w:rFonts w:ascii="Arial" w:hAnsi="Arial" w:cs="Arial"/>
          <w:kern w:val="1"/>
          <w:sz w:val="18"/>
          <w:szCs w:val="18"/>
        </w:rPr>
      </w:pPr>
      <w:r w:rsidRPr="004D48F8">
        <w:rPr>
          <w:rFonts w:ascii="Arial" w:hAnsi="Arial" w:cs="Arial"/>
          <w:kern w:val="1"/>
          <w:sz w:val="18"/>
          <w:szCs w:val="18"/>
        </w:rPr>
        <w:t>Bedeutung der Bewegung im Leben</w:t>
      </w:r>
      <w:r>
        <w:rPr>
          <w:rFonts w:ascii="Arial" w:hAnsi="Arial" w:cs="Arial"/>
          <w:kern w:val="1"/>
          <w:sz w:val="18"/>
          <w:szCs w:val="18"/>
        </w:rPr>
        <w:t xml:space="preserve"> eines Menschen – von Jung bis Alt</w:t>
      </w:r>
    </w:p>
    <w:p w:rsidR="00660232" w:rsidRDefault="00660232" w:rsidP="00660232">
      <w:pPr>
        <w:pStyle w:val="Listenabsatz"/>
        <w:widowControl w:val="0"/>
        <w:numPr>
          <w:ilvl w:val="0"/>
          <w:numId w:val="2"/>
        </w:numPr>
        <w:tabs>
          <w:tab w:val="left" w:pos="170"/>
          <w:tab w:val="left" w:pos="3402"/>
          <w:tab w:val="left" w:pos="3628"/>
        </w:tabs>
        <w:autoSpaceDE w:val="0"/>
        <w:autoSpaceDN w:val="0"/>
        <w:adjustRightInd w:val="0"/>
        <w:spacing w:after="0" w:line="220" w:lineRule="exact"/>
        <w:rPr>
          <w:rFonts w:ascii="Arial" w:hAnsi="Arial" w:cs="Arial"/>
          <w:kern w:val="1"/>
          <w:sz w:val="18"/>
          <w:szCs w:val="18"/>
        </w:rPr>
      </w:pPr>
      <w:r w:rsidRPr="004D48F8">
        <w:rPr>
          <w:rFonts w:ascii="Arial" w:hAnsi="Arial" w:cs="Arial"/>
          <w:kern w:val="1"/>
          <w:sz w:val="18"/>
          <w:szCs w:val="18"/>
        </w:rPr>
        <w:t xml:space="preserve">Selbsterfahrungen im Umgang mit Bewegung </w:t>
      </w:r>
    </w:p>
    <w:p w:rsidR="00660232" w:rsidRPr="004D48F8" w:rsidRDefault="00660232" w:rsidP="00660232">
      <w:pPr>
        <w:pStyle w:val="Listenabsatz"/>
        <w:widowControl w:val="0"/>
        <w:numPr>
          <w:ilvl w:val="0"/>
          <w:numId w:val="2"/>
        </w:numPr>
        <w:tabs>
          <w:tab w:val="left" w:pos="170"/>
          <w:tab w:val="left" w:pos="3402"/>
          <w:tab w:val="left" w:pos="3628"/>
        </w:tabs>
        <w:autoSpaceDE w:val="0"/>
        <w:autoSpaceDN w:val="0"/>
        <w:adjustRightInd w:val="0"/>
        <w:spacing w:after="0" w:line="220" w:lineRule="exact"/>
        <w:rPr>
          <w:rFonts w:ascii="Arial" w:hAnsi="Arial" w:cs="Arial"/>
          <w:kern w:val="1"/>
          <w:sz w:val="18"/>
          <w:szCs w:val="18"/>
        </w:rPr>
      </w:pPr>
      <w:r w:rsidRPr="004D48F8">
        <w:rPr>
          <w:rFonts w:ascii="Arial" w:hAnsi="Arial" w:cs="Arial"/>
          <w:kern w:val="1"/>
          <w:sz w:val="18"/>
          <w:szCs w:val="18"/>
        </w:rPr>
        <w:t>Angst vor Mobilität</w:t>
      </w:r>
      <w:r>
        <w:rPr>
          <w:rFonts w:ascii="Arial" w:hAnsi="Arial" w:cs="Arial"/>
          <w:kern w:val="1"/>
          <w:sz w:val="18"/>
          <w:szCs w:val="18"/>
        </w:rPr>
        <w:t xml:space="preserve"> – was ist wichtig?</w:t>
      </w:r>
    </w:p>
    <w:p w:rsidR="00660232" w:rsidRDefault="00660232" w:rsidP="00660232">
      <w:pPr>
        <w:pStyle w:val="Listenabsatz"/>
        <w:widowControl w:val="0"/>
        <w:numPr>
          <w:ilvl w:val="0"/>
          <w:numId w:val="2"/>
        </w:numPr>
        <w:tabs>
          <w:tab w:val="left" w:pos="170"/>
          <w:tab w:val="left" w:pos="3402"/>
          <w:tab w:val="left" w:pos="3628"/>
        </w:tabs>
        <w:autoSpaceDE w:val="0"/>
        <w:autoSpaceDN w:val="0"/>
        <w:adjustRightInd w:val="0"/>
        <w:spacing w:after="0" w:line="220" w:lineRule="exact"/>
        <w:rPr>
          <w:rFonts w:ascii="Arial" w:hAnsi="Arial" w:cs="Arial"/>
          <w:kern w:val="1"/>
          <w:sz w:val="18"/>
          <w:szCs w:val="18"/>
        </w:rPr>
      </w:pPr>
      <w:r w:rsidRPr="004D48F8">
        <w:rPr>
          <w:rFonts w:ascii="Arial" w:hAnsi="Arial" w:cs="Arial"/>
          <w:kern w:val="1"/>
          <w:sz w:val="18"/>
          <w:szCs w:val="18"/>
        </w:rPr>
        <w:t xml:space="preserve">Positionierungen im Bett </w:t>
      </w:r>
      <w:r>
        <w:rPr>
          <w:rFonts w:ascii="Arial" w:hAnsi="Arial" w:cs="Arial"/>
          <w:kern w:val="1"/>
          <w:sz w:val="18"/>
          <w:szCs w:val="18"/>
        </w:rPr>
        <w:t>oder</w:t>
      </w:r>
      <w:r w:rsidRPr="004D48F8">
        <w:rPr>
          <w:rFonts w:ascii="Arial" w:hAnsi="Arial" w:cs="Arial"/>
          <w:kern w:val="1"/>
          <w:sz w:val="18"/>
          <w:szCs w:val="18"/>
        </w:rPr>
        <w:t xml:space="preserve"> Lehnstuhl</w:t>
      </w:r>
      <w:r>
        <w:rPr>
          <w:rFonts w:ascii="Arial" w:hAnsi="Arial" w:cs="Arial"/>
          <w:kern w:val="1"/>
          <w:sz w:val="18"/>
          <w:szCs w:val="18"/>
        </w:rPr>
        <w:t xml:space="preserve"> </w:t>
      </w:r>
    </w:p>
    <w:p w:rsidR="00660232" w:rsidRPr="004D48F8" w:rsidRDefault="00660232" w:rsidP="00660232">
      <w:pPr>
        <w:pStyle w:val="Listenabsatz"/>
        <w:widowControl w:val="0"/>
        <w:numPr>
          <w:ilvl w:val="0"/>
          <w:numId w:val="2"/>
        </w:numPr>
        <w:tabs>
          <w:tab w:val="left" w:pos="170"/>
          <w:tab w:val="left" w:pos="3402"/>
          <w:tab w:val="left" w:pos="3628"/>
        </w:tabs>
        <w:autoSpaceDE w:val="0"/>
        <w:autoSpaceDN w:val="0"/>
        <w:adjustRightInd w:val="0"/>
        <w:spacing w:after="0" w:line="220" w:lineRule="exact"/>
        <w:rPr>
          <w:rFonts w:ascii="Arial" w:hAnsi="Arial" w:cs="Arial"/>
          <w:kern w:val="1"/>
          <w:sz w:val="18"/>
          <w:szCs w:val="18"/>
        </w:rPr>
      </w:pPr>
      <w:r w:rsidRPr="004D48F8">
        <w:rPr>
          <w:rFonts w:ascii="Arial" w:hAnsi="Arial" w:cs="Arial"/>
          <w:kern w:val="1"/>
          <w:sz w:val="18"/>
          <w:szCs w:val="18"/>
        </w:rPr>
        <w:t>Transfer</w:t>
      </w:r>
      <w:r>
        <w:rPr>
          <w:rFonts w:ascii="Arial" w:hAnsi="Arial" w:cs="Arial"/>
          <w:kern w:val="1"/>
          <w:sz w:val="18"/>
          <w:szCs w:val="18"/>
        </w:rPr>
        <w:t>techniken</w:t>
      </w:r>
    </w:p>
    <w:p w:rsidR="00660232" w:rsidRPr="004D48F8" w:rsidRDefault="00660232" w:rsidP="00660232">
      <w:pPr>
        <w:pStyle w:val="Listenabsatz"/>
        <w:widowControl w:val="0"/>
        <w:numPr>
          <w:ilvl w:val="0"/>
          <w:numId w:val="2"/>
        </w:numPr>
        <w:tabs>
          <w:tab w:val="left" w:pos="170"/>
          <w:tab w:val="left" w:pos="3402"/>
          <w:tab w:val="left" w:pos="3628"/>
        </w:tabs>
        <w:autoSpaceDE w:val="0"/>
        <w:autoSpaceDN w:val="0"/>
        <w:adjustRightInd w:val="0"/>
        <w:spacing w:after="0" w:line="220" w:lineRule="exact"/>
        <w:rPr>
          <w:rFonts w:ascii="Arial" w:hAnsi="Arial" w:cs="Arial"/>
          <w:kern w:val="1"/>
          <w:sz w:val="18"/>
          <w:szCs w:val="18"/>
        </w:rPr>
      </w:pPr>
      <w:r w:rsidRPr="004D48F8">
        <w:rPr>
          <w:rFonts w:ascii="Arial" w:hAnsi="Arial" w:cs="Arial"/>
          <w:kern w:val="1"/>
          <w:sz w:val="18"/>
          <w:szCs w:val="18"/>
        </w:rPr>
        <w:t>Hilfsmittel</w:t>
      </w:r>
      <w:r>
        <w:rPr>
          <w:rFonts w:ascii="Arial" w:hAnsi="Arial" w:cs="Arial"/>
          <w:kern w:val="1"/>
          <w:sz w:val="18"/>
          <w:szCs w:val="18"/>
        </w:rPr>
        <w:t xml:space="preserve"> (Rutschbrett, Rollator etc.)</w:t>
      </w:r>
    </w:p>
    <w:p w:rsidR="00660232" w:rsidRPr="004D48F8" w:rsidRDefault="00660232" w:rsidP="00660232">
      <w:pPr>
        <w:pStyle w:val="Listenabsatz"/>
        <w:widowControl w:val="0"/>
        <w:numPr>
          <w:ilvl w:val="0"/>
          <w:numId w:val="2"/>
        </w:numPr>
        <w:tabs>
          <w:tab w:val="left" w:pos="170"/>
          <w:tab w:val="left" w:pos="3402"/>
          <w:tab w:val="left" w:pos="3628"/>
        </w:tabs>
        <w:autoSpaceDE w:val="0"/>
        <w:autoSpaceDN w:val="0"/>
        <w:adjustRightInd w:val="0"/>
        <w:spacing w:after="0" w:line="220" w:lineRule="exact"/>
        <w:rPr>
          <w:rFonts w:ascii="Arial" w:hAnsi="Arial" w:cs="Arial"/>
          <w:kern w:val="1"/>
          <w:sz w:val="18"/>
          <w:szCs w:val="18"/>
        </w:rPr>
      </w:pPr>
      <w:r w:rsidRPr="004D48F8">
        <w:rPr>
          <w:rFonts w:ascii="Arial" w:hAnsi="Arial" w:cs="Arial"/>
          <w:kern w:val="1"/>
          <w:sz w:val="18"/>
          <w:szCs w:val="18"/>
        </w:rPr>
        <w:t>Rückenschonendes arbeiten</w:t>
      </w:r>
    </w:p>
    <w:p w:rsidR="00660232" w:rsidRPr="004D48F8" w:rsidRDefault="00660232" w:rsidP="00660232">
      <w:pPr>
        <w:pStyle w:val="Listenabsatz"/>
        <w:widowControl w:val="0"/>
        <w:numPr>
          <w:ilvl w:val="0"/>
          <w:numId w:val="2"/>
        </w:numPr>
        <w:tabs>
          <w:tab w:val="left" w:pos="170"/>
          <w:tab w:val="left" w:pos="3402"/>
          <w:tab w:val="left" w:pos="3628"/>
        </w:tabs>
        <w:autoSpaceDE w:val="0"/>
        <w:autoSpaceDN w:val="0"/>
        <w:adjustRightInd w:val="0"/>
        <w:spacing w:after="0" w:line="220" w:lineRule="exact"/>
        <w:rPr>
          <w:rFonts w:ascii="Arial" w:hAnsi="Arial" w:cs="Arial"/>
          <w:kern w:val="1"/>
          <w:sz w:val="18"/>
          <w:szCs w:val="18"/>
        </w:rPr>
      </w:pPr>
      <w:r w:rsidRPr="004D48F8">
        <w:rPr>
          <w:rFonts w:ascii="Arial" w:hAnsi="Arial" w:cs="Arial"/>
          <w:kern w:val="1"/>
          <w:sz w:val="18"/>
          <w:szCs w:val="18"/>
        </w:rPr>
        <w:t>Sturz, was tun?</w:t>
      </w:r>
    </w:p>
    <w:p w:rsidR="00660232" w:rsidRPr="0019434C" w:rsidRDefault="00660232" w:rsidP="00660232">
      <w:pPr>
        <w:widowControl w:val="0"/>
        <w:tabs>
          <w:tab w:val="left" w:pos="170"/>
          <w:tab w:val="left" w:pos="3402"/>
          <w:tab w:val="left" w:pos="3628"/>
        </w:tabs>
        <w:autoSpaceDE w:val="0"/>
        <w:autoSpaceDN w:val="0"/>
        <w:adjustRightInd w:val="0"/>
        <w:spacing w:after="0" w:line="220" w:lineRule="exact"/>
        <w:rPr>
          <w:rFonts w:ascii="Arial" w:hAnsi="Arial" w:cs="Arial"/>
          <w:kern w:val="1"/>
          <w:sz w:val="18"/>
          <w:szCs w:val="18"/>
        </w:rPr>
      </w:pPr>
    </w:p>
    <w:p w:rsidR="00660232" w:rsidRPr="0019434C" w:rsidRDefault="00660232" w:rsidP="00660232">
      <w:pPr>
        <w:widowControl w:val="0"/>
        <w:tabs>
          <w:tab w:val="left" w:pos="170"/>
          <w:tab w:val="left" w:pos="3402"/>
          <w:tab w:val="left" w:pos="3628"/>
        </w:tabs>
        <w:autoSpaceDE w:val="0"/>
        <w:autoSpaceDN w:val="0"/>
        <w:adjustRightInd w:val="0"/>
        <w:spacing w:after="0" w:line="220" w:lineRule="exact"/>
        <w:rPr>
          <w:rFonts w:ascii="Arial" w:hAnsi="Arial" w:cs="Arial"/>
          <w:b/>
          <w:spacing w:val="5"/>
          <w:kern w:val="1"/>
          <w:sz w:val="18"/>
          <w:szCs w:val="18"/>
        </w:rPr>
      </w:pPr>
      <w:r w:rsidRPr="0019434C">
        <w:rPr>
          <w:rFonts w:ascii="Arial" w:hAnsi="Arial" w:cs="Arial"/>
          <w:b/>
          <w:spacing w:val="5"/>
          <w:kern w:val="1"/>
          <w:sz w:val="18"/>
          <w:szCs w:val="18"/>
        </w:rPr>
        <w:t xml:space="preserve">Personenkreis </w:t>
      </w:r>
    </w:p>
    <w:p w:rsidR="00D47E1B" w:rsidRPr="0019434C" w:rsidRDefault="00660232" w:rsidP="00D47E1B">
      <w:pPr>
        <w:widowControl w:val="0"/>
        <w:autoSpaceDE w:val="0"/>
        <w:autoSpaceDN w:val="0"/>
        <w:adjustRightInd w:val="0"/>
        <w:spacing w:after="0" w:line="220" w:lineRule="exact"/>
        <w:rPr>
          <w:rFonts w:ascii="Arial" w:hAnsi="Arial" w:cs="Arial"/>
          <w:b/>
          <w:spacing w:val="5"/>
          <w:kern w:val="1"/>
          <w:sz w:val="18"/>
          <w:szCs w:val="18"/>
        </w:rPr>
      </w:pPr>
      <w:r w:rsidRPr="004C7494">
        <w:rPr>
          <w:rFonts w:ascii="Arial" w:hAnsi="Arial" w:cs="Arial"/>
          <w:kern w:val="1"/>
          <w:sz w:val="18"/>
          <w:szCs w:val="18"/>
        </w:rPr>
        <w:t xml:space="preserve">Dipl. Pflegefachpersonen und </w:t>
      </w:r>
      <w:proofErr w:type="spellStart"/>
      <w:r w:rsidRPr="004C7494">
        <w:rPr>
          <w:rFonts w:ascii="Arial" w:hAnsi="Arial" w:cs="Arial"/>
          <w:kern w:val="1"/>
          <w:sz w:val="18"/>
          <w:szCs w:val="18"/>
        </w:rPr>
        <w:t>FaGe</w:t>
      </w:r>
      <w:proofErr w:type="spellEnd"/>
      <w:r w:rsidR="00D47E1B">
        <w:rPr>
          <w:rFonts w:ascii="Arial" w:hAnsi="Arial" w:cs="Arial"/>
          <w:kern w:val="1"/>
          <w:sz w:val="18"/>
          <w:szCs w:val="18"/>
        </w:rPr>
        <w:t>, Pflegehilfen und Praktikantinnen und Praktikanten</w:t>
      </w:r>
    </w:p>
    <w:p w:rsidR="00660232" w:rsidRDefault="00660232" w:rsidP="00660232">
      <w:pPr>
        <w:widowControl w:val="0"/>
        <w:tabs>
          <w:tab w:val="left" w:pos="170"/>
          <w:tab w:val="left" w:pos="3402"/>
          <w:tab w:val="left" w:pos="3572"/>
        </w:tabs>
        <w:autoSpaceDE w:val="0"/>
        <w:autoSpaceDN w:val="0"/>
        <w:adjustRightInd w:val="0"/>
        <w:spacing w:after="0" w:line="220" w:lineRule="exact"/>
        <w:ind w:right="663"/>
        <w:outlineLvl w:val="0"/>
        <w:rPr>
          <w:rFonts w:ascii="Arial" w:hAnsi="Arial" w:cs="Arial"/>
          <w:b/>
          <w:spacing w:val="5"/>
          <w:kern w:val="1"/>
          <w:sz w:val="18"/>
          <w:szCs w:val="18"/>
        </w:rPr>
      </w:pPr>
    </w:p>
    <w:p w:rsidR="00660232" w:rsidRPr="0019434C" w:rsidRDefault="00660232" w:rsidP="00660232">
      <w:pPr>
        <w:widowControl w:val="0"/>
        <w:tabs>
          <w:tab w:val="left" w:pos="170"/>
          <w:tab w:val="left" w:pos="3402"/>
          <w:tab w:val="left" w:pos="3572"/>
        </w:tabs>
        <w:autoSpaceDE w:val="0"/>
        <w:autoSpaceDN w:val="0"/>
        <w:adjustRightInd w:val="0"/>
        <w:spacing w:after="0" w:line="220" w:lineRule="exact"/>
        <w:ind w:right="663"/>
        <w:outlineLvl w:val="0"/>
        <w:rPr>
          <w:rFonts w:ascii="Arial" w:hAnsi="Arial" w:cs="Arial"/>
          <w:b/>
          <w:spacing w:val="5"/>
          <w:kern w:val="1"/>
          <w:sz w:val="18"/>
          <w:szCs w:val="18"/>
        </w:rPr>
      </w:pPr>
      <w:r w:rsidRPr="0019434C">
        <w:rPr>
          <w:rFonts w:ascii="Arial" w:hAnsi="Arial" w:cs="Arial"/>
          <w:b/>
          <w:spacing w:val="5"/>
          <w:kern w:val="1"/>
          <w:sz w:val="18"/>
          <w:szCs w:val="18"/>
        </w:rPr>
        <w:t xml:space="preserve">Teilnehmerzahl </w:t>
      </w:r>
    </w:p>
    <w:p w:rsidR="00660232" w:rsidRPr="0019434C" w:rsidRDefault="00660232" w:rsidP="00660232">
      <w:pPr>
        <w:widowControl w:val="0"/>
        <w:tabs>
          <w:tab w:val="right" w:pos="567"/>
          <w:tab w:val="right" w:pos="1386"/>
          <w:tab w:val="left" w:pos="2041"/>
        </w:tabs>
        <w:autoSpaceDE w:val="0"/>
        <w:autoSpaceDN w:val="0"/>
        <w:adjustRightInd w:val="0"/>
        <w:spacing w:after="0" w:line="220" w:lineRule="exact"/>
        <w:outlineLvl w:val="0"/>
        <w:rPr>
          <w:rFonts w:ascii="Arial" w:hAnsi="Arial" w:cs="Arial"/>
          <w:spacing w:val="5"/>
          <w:kern w:val="1"/>
          <w:sz w:val="18"/>
          <w:szCs w:val="18"/>
        </w:rPr>
      </w:pPr>
      <w:r>
        <w:rPr>
          <w:rFonts w:ascii="Arial" w:hAnsi="Arial" w:cs="Arial"/>
          <w:spacing w:val="5"/>
          <w:kern w:val="1"/>
          <w:sz w:val="18"/>
          <w:szCs w:val="18"/>
        </w:rPr>
        <w:t xml:space="preserve">min. 8 / </w:t>
      </w:r>
      <w:r w:rsidRPr="00A87AFF">
        <w:rPr>
          <w:rFonts w:ascii="Arial" w:hAnsi="Arial" w:cs="Arial"/>
          <w:spacing w:val="5"/>
          <w:kern w:val="1"/>
          <w:sz w:val="18"/>
          <w:szCs w:val="18"/>
        </w:rPr>
        <w:t>max. 14 Personen</w:t>
      </w:r>
    </w:p>
    <w:p w:rsidR="00660232" w:rsidRPr="0019434C" w:rsidRDefault="00660232" w:rsidP="00660232">
      <w:pPr>
        <w:widowControl w:val="0"/>
        <w:tabs>
          <w:tab w:val="left" w:pos="1134"/>
        </w:tabs>
        <w:autoSpaceDE w:val="0"/>
        <w:autoSpaceDN w:val="0"/>
        <w:adjustRightInd w:val="0"/>
        <w:spacing w:after="0" w:line="220" w:lineRule="exact"/>
        <w:ind w:right="663"/>
        <w:rPr>
          <w:rFonts w:ascii="Arial" w:hAnsi="Arial" w:cs="Arial"/>
          <w:spacing w:val="5"/>
          <w:kern w:val="1"/>
          <w:sz w:val="18"/>
          <w:szCs w:val="18"/>
        </w:rPr>
      </w:pPr>
    </w:p>
    <w:p w:rsidR="00660232" w:rsidRPr="0019434C" w:rsidRDefault="00660232" w:rsidP="00660232">
      <w:pPr>
        <w:widowControl w:val="0"/>
        <w:tabs>
          <w:tab w:val="right" w:pos="567"/>
          <w:tab w:val="right" w:pos="1386"/>
          <w:tab w:val="left" w:pos="2041"/>
        </w:tabs>
        <w:autoSpaceDE w:val="0"/>
        <w:autoSpaceDN w:val="0"/>
        <w:adjustRightInd w:val="0"/>
        <w:spacing w:after="0" w:line="220" w:lineRule="exact"/>
        <w:outlineLvl w:val="0"/>
        <w:rPr>
          <w:rFonts w:ascii="Arial" w:hAnsi="Arial" w:cs="Arial"/>
          <w:b/>
          <w:spacing w:val="5"/>
          <w:kern w:val="1"/>
          <w:sz w:val="18"/>
          <w:szCs w:val="18"/>
        </w:rPr>
      </w:pPr>
      <w:r w:rsidRPr="0019434C">
        <w:rPr>
          <w:rFonts w:ascii="Arial" w:hAnsi="Arial" w:cs="Arial"/>
          <w:b/>
          <w:spacing w:val="5"/>
          <w:kern w:val="1"/>
          <w:sz w:val="18"/>
          <w:szCs w:val="18"/>
        </w:rPr>
        <w:t>Referentinnen</w:t>
      </w:r>
    </w:p>
    <w:p w:rsidR="00660232" w:rsidRDefault="00660232" w:rsidP="00660232">
      <w:pPr>
        <w:widowControl w:val="0"/>
        <w:tabs>
          <w:tab w:val="left" w:pos="170"/>
          <w:tab w:val="left" w:pos="3402"/>
          <w:tab w:val="left" w:pos="3628"/>
        </w:tabs>
        <w:autoSpaceDE w:val="0"/>
        <w:autoSpaceDN w:val="0"/>
        <w:adjustRightInd w:val="0"/>
        <w:spacing w:after="0" w:line="220" w:lineRule="exact"/>
        <w:ind w:left="360" w:hanging="360"/>
        <w:rPr>
          <w:rFonts w:ascii="Arial" w:hAnsi="Arial" w:cs="Arial"/>
          <w:kern w:val="1"/>
          <w:sz w:val="18"/>
          <w:szCs w:val="18"/>
        </w:rPr>
      </w:pPr>
      <w:proofErr w:type="spellStart"/>
      <w:r>
        <w:rPr>
          <w:rFonts w:ascii="Arial" w:hAnsi="Arial" w:cs="Arial"/>
          <w:kern w:val="1"/>
          <w:sz w:val="18"/>
          <w:szCs w:val="18"/>
        </w:rPr>
        <w:t>Cornélia</w:t>
      </w:r>
      <w:proofErr w:type="spellEnd"/>
      <w:r>
        <w:rPr>
          <w:rFonts w:ascii="Arial" w:hAnsi="Arial" w:cs="Arial"/>
          <w:kern w:val="1"/>
          <w:sz w:val="18"/>
          <w:szCs w:val="18"/>
        </w:rPr>
        <w:t xml:space="preserve"> Brunner, Pflegefachfrau HF, Ausbildung in Bobath und Kinästhetik, Akutgeriatrie</w:t>
      </w:r>
    </w:p>
    <w:p w:rsidR="00660232" w:rsidRDefault="00660232" w:rsidP="00660232">
      <w:pPr>
        <w:widowControl w:val="0"/>
        <w:tabs>
          <w:tab w:val="left" w:pos="170"/>
          <w:tab w:val="left" w:pos="3402"/>
          <w:tab w:val="left" w:pos="3628"/>
        </w:tabs>
        <w:autoSpaceDE w:val="0"/>
        <w:autoSpaceDN w:val="0"/>
        <w:adjustRightInd w:val="0"/>
        <w:spacing w:after="0" w:line="220" w:lineRule="exact"/>
        <w:ind w:left="360" w:hanging="360"/>
        <w:rPr>
          <w:rFonts w:ascii="Arial" w:hAnsi="Arial" w:cs="Arial"/>
          <w:kern w:val="1"/>
          <w:sz w:val="18"/>
          <w:szCs w:val="18"/>
        </w:rPr>
      </w:pPr>
      <w:r>
        <w:rPr>
          <w:rFonts w:ascii="Arial" w:hAnsi="Arial" w:cs="Arial"/>
          <w:kern w:val="1"/>
          <w:sz w:val="18"/>
          <w:szCs w:val="18"/>
        </w:rPr>
        <w:t>Alexandra Fetz, Pflegefachfrau, HNW, Medizin Pool</w:t>
      </w:r>
    </w:p>
    <w:p w:rsidR="00660232" w:rsidRPr="0019434C" w:rsidRDefault="00660232" w:rsidP="00660232">
      <w:pPr>
        <w:widowControl w:val="0"/>
        <w:tabs>
          <w:tab w:val="left" w:pos="1134"/>
        </w:tabs>
        <w:autoSpaceDE w:val="0"/>
        <w:autoSpaceDN w:val="0"/>
        <w:adjustRightInd w:val="0"/>
        <w:spacing w:after="0" w:line="220" w:lineRule="exact"/>
        <w:ind w:right="663"/>
        <w:rPr>
          <w:rFonts w:ascii="Arial" w:hAnsi="Arial" w:cs="Arial"/>
          <w:spacing w:val="5"/>
          <w:kern w:val="1"/>
          <w:sz w:val="18"/>
          <w:szCs w:val="18"/>
        </w:rPr>
      </w:pPr>
    </w:p>
    <w:p w:rsidR="00660232" w:rsidRPr="0019434C" w:rsidRDefault="00660232" w:rsidP="00660232">
      <w:pPr>
        <w:widowControl w:val="0"/>
        <w:tabs>
          <w:tab w:val="right" w:pos="567"/>
          <w:tab w:val="right" w:pos="1386"/>
          <w:tab w:val="left" w:pos="2041"/>
        </w:tabs>
        <w:autoSpaceDE w:val="0"/>
        <w:autoSpaceDN w:val="0"/>
        <w:adjustRightInd w:val="0"/>
        <w:spacing w:after="0" w:line="220" w:lineRule="exact"/>
        <w:outlineLvl w:val="0"/>
        <w:rPr>
          <w:rFonts w:ascii="Arial" w:hAnsi="Arial" w:cs="Arial"/>
          <w:b/>
          <w:spacing w:val="5"/>
          <w:kern w:val="1"/>
          <w:sz w:val="18"/>
          <w:szCs w:val="18"/>
        </w:rPr>
      </w:pPr>
      <w:r w:rsidRPr="0019434C">
        <w:rPr>
          <w:rFonts w:ascii="Arial" w:hAnsi="Arial" w:cs="Arial"/>
          <w:b/>
          <w:spacing w:val="5"/>
          <w:kern w:val="1"/>
          <w:sz w:val="18"/>
          <w:szCs w:val="18"/>
        </w:rPr>
        <w:t xml:space="preserve">Zeitlicher Umfang </w:t>
      </w:r>
    </w:p>
    <w:p w:rsidR="00660232" w:rsidRPr="0019434C" w:rsidRDefault="00D47E1B" w:rsidP="00660232">
      <w:pPr>
        <w:widowControl w:val="0"/>
        <w:tabs>
          <w:tab w:val="left" w:pos="1134"/>
        </w:tabs>
        <w:autoSpaceDE w:val="0"/>
        <w:autoSpaceDN w:val="0"/>
        <w:adjustRightInd w:val="0"/>
        <w:spacing w:after="0" w:line="220" w:lineRule="exact"/>
        <w:ind w:right="663"/>
        <w:outlineLvl w:val="0"/>
        <w:rPr>
          <w:rFonts w:ascii="Arial" w:hAnsi="Arial" w:cs="Arial"/>
          <w:spacing w:val="5"/>
          <w:kern w:val="1"/>
          <w:sz w:val="18"/>
          <w:szCs w:val="18"/>
        </w:rPr>
      </w:pPr>
      <w:r>
        <w:rPr>
          <w:rFonts w:ascii="Arial" w:hAnsi="Arial" w:cs="Arial"/>
          <w:spacing w:val="5"/>
          <w:kern w:val="1"/>
          <w:sz w:val="18"/>
          <w:szCs w:val="18"/>
        </w:rPr>
        <w:t xml:space="preserve">½ </w:t>
      </w:r>
      <w:r w:rsidR="00660232" w:rsidRPr="0019434C">
        <w:rPr>
          <w:rFonts w:ascii="Arial" w:hAnsi="Arial" w:cs="Arial"/>
          <w:spacing w:val="5"/>
          <w:kern w:val="1"/>
          <w:sz w:val="18"/>
          <w:szCs w:val="18"/>
        </w:rPr>
        <w:t>Tag</w:t>
      </w:r>
    </w:p>
    <w:p w:rsidR="00660232" w:rsidRPr="0019434C" w:rsidRDefault="00660232" w:rsidP="00660232">
      <w:pPr>
        <w:widowControl w:val="0"/>
        <w:tabs>
          <w:tab w:val="left" w:pos="1134"/>
        </w:tabs>
        <w:autoSpaceDE w:val="0"/>
        <w:autoSpaceDN w:val="0"/>
        <w:adjustRightInd w:val="0"/>
        <w:spacing w:after="0" w:line="220" w:lineRule="exact"/>
        <w:ind w:right="663"/>
        <w:rPr>
          <w:rFonts w:ascii="Arial" w:hAnsi="Arial" w:cs="Arial"/>
          <w:spacing w:val="5"/>
          <w:kern w:val="1"/>
          <w:sz w:val="18"/>
          <w:szCs w:val="18"/>
        </w:rPr>
      </w:pPr>
    </w:p>
    <w:p w:rsidR="00660232" w:rsidRPr="0019434C" w:rsidRDefault="00660232" w:rsidP="00660232">
      <w:pPr>
        <w:widowControl w:val="0"/>
        <w:tabs>
          <w:tab w:val="left" w:pos="1134"/>
        </w:tabs>
        <w:autoSpaceDE w:val="0"/>
        <w:autoSpaceDN w:val="0"/>
        <w:adjustRightInd w:val="0"/>
        <w:spacing w:after="0" w:line="220" w:lineRule="exact"/>
        <w:ind w:right="663"/>
        <w:rPr>
          <w:rFonts w:ascii="Arial" w:hAnsi="Arial" w:cs="Arial"/>
          <w:b/>
          <w:spacing w:val="5"/>
          <w:kern w:val="1"/>
          <w:sz w:val="18"/>
          <w:szCs w:val="18"/>
        </w:rPr>
      </w:pPr>
      <w:r w:rsidRPr="0019434C">
        <w:rPr>
          <w:rFonts w:ascii="Arial" w:hAnsi="Arial" w:cs="Arial"/>
          <w:b/>
          <w:spacing w:val="5"/>
          <w:kern w:val="1"/>
          <w:sz w:val="18"/>
          <w:szCs w:val="18"/>
        </w:rPr>
        <w:t xml:space="preserve">Datum, Zeit 08.30 bis </w:t>
      </w:r>
      <w:r w:rsidR="00D47E1B">
        <w:rPr>
          <w:rFonts w:ascii="Arial" w:hAnsi="Arial" w:cs="Arial"/>
          <w:b/>
          <w:spacing w:val="5"/>
          <w:kern w:val="1"/>
          <w:sz w:val="18"/>
          <w:szCs w:val="18"/>
        </w:rPr>
        <w:t>12</w:t>
      </w:r>
      <w:r w:rsidRPr="0019434C">
        <w:rPr>
          <w:rFonts w:ascii="Arial" w:hAnsi="Arial" w:cs="Arial"/>
          <w:b/>
          <w:spacing w:val="5"/>
          <w:kern w:val="1"/>
          <w:sz w:val="18"/>
          <w:szCs w:val="18"/>
        </w:rPr>
        <w:t>.</w:t>
      </w:r>
      <w:r w:rsidR="00D47E1B">
        <w:rPr>
          <w:rFonts w:ascii="Arial" w:hAnsi="Arial" w:cs="Arial"/>
          <w:b/>
          <w:spacing w:val="5"/>
          <w:kern w:val="1"/>
          <w:sz w:val="18"/>
          <w:szCs w:val="18"/>
        </w:rPr>
        <w:t>0</w:t>
      </w:r>
      <w:r w:rsidRPr="0019434C">
        <w:rPr>
          <w:rFonts w:ascii="Arial" w:hAnsi="Arial" w:cs="Arial"/>
          <w:b/>
          <w:spacing w:val="5"/>
          <w:kern w:val="1"/>
          <w:sz w:val="18"/>
          <w:szCs w:val="18"/>
        </w:rPr>
        <w:t>0 Uhr</w:t>
      </w:r>
      <w:r w:rsidRPr="0019434C">
        <w:rPr>
          <w:rFonts w:ascii="Arial" w:hAnsi="Arial" w:cs="Arial"/>
          <w:b/>
          <w:spacing w:val="5"/>
          <w:kern w:val="1"/>
          <w:sz w:val="18"/>
          <w:szCs w:val="18"/>
        </w:rPr>
        <w:tab/>
      </w:r>
      <w:r w:rsidRPr="0019434C">
        <w:rPr>
          <w:rFonts w:ascii="Arial" w:hAnsi="Arial" w:cs="Arial"/>
          <w:b/>
          <w:spacing w:val="5"/>
          <w:kern w:val="1"/>
          <w:sz w:val="18"/>
          <w:szCs w:val="18"/>
        </w:rPr>
        <w:tab/>
      </w:r>
      <w:r w:rsidRPr="0019434C">
        <w:rPr>
          <w:rFonts w:ascii="Arial" w:hAnsi="Arial" w:cs="Arial"/>
          <w:b/>
          <w:spacing w:val="5"/>
          <w:kern w:val="1"/>
          <w:sz w:val="18"/>
          <w:szCs w:val="18"/>
        </w:rPr>
        <w:tab/>
        <w:t>Anmeldeschluss</w:t>
      </w:r>
    </w:p>
    <w:p w:rsidR="00660232" w:rsidRDefault="00D47E1B" w:rsidP="00660232">
      <w:pPr>
        <w:widowControl w:val="0"/>
        <w:tabs>
          <w:tab w:val="right" w:pos="567"/>
          <w:tab w:val="right" w:pos="1386"/>
          <w:tab w:val="left" w:pos="2041"/>
        </w:tabs>
        <w:autoSpaceDE w:val="0"/>
        <w:autoSpaceDN w:val="0"/>
        <w:adjustRightInd w:val="0"/>
        <w:spacing w:after="0" w:line="220" w:lineRule="exact"/>
        <w:outlineLvl w:val="0"/>
        <w:rPr>
          <w:rFonts w:ascii="Arial" w:hAnsi="Arial" w:cs="Arial"/>
          <w:spacing w:val="5"/>
          <w:kern w:val="1"/>
          <w:sz w:val="18"/>
          <w:szCs w:val="18"/>
        </w:rPr>
      </w:pPr>
      <w:r>
        <w:rPr>
          <w:rFonts w:ascii="Arial" w:hAnsi="Arial" w:cs="Arial"/>
          <w:spacing w:val="5"/>
          <w:kern w:val="1"/>
          <w:sz w:val="18"/>
          <w:szCs w:val="18"/>
        </w:rPr>
        <w:t>Donnerstag, 23. April 2026</w:t>
      </w:r>
      <w:r w:rsidR="00660232" w:rsidRPr="0064209D">
        <w:rPr>
          <w:rFonts w:ascii="Arial" w:hAnsi="Arial" w:cs="Arial"/>
          <w:spacing w:val="5"/>
          <w:kern w:val="1"/>
          <w:sz w:val="18"/>
          <w:szCs w:val="18"/>
        </w:rPr>
        <w:tab/>
      </w:r>
      <w:r w:rsidR="00660232" w:rsidRPr="0064209D">
        <w:rPr>
          <w:rFonts w:ascii="Arial" w:hAnsi="Arial" w:cs="Arial"/>
          <w:spacing w:val="5"/>
          <w:kern w:val="1"/>
          <w:sz w:val="18"/>
          <w:szCs w:val="18"/>
        </w:rPr>
        <w:tab/>
      </w:r>
      <w:r w:rsidR="00660232" w:rsidRPr="0064209D">
        <w:rPr>
          <w:rFonts w:ascii="Arial" w:hAnsi="Arial" w:cs="Arial"/>
          <w:spacing w:val="5"/>
          <w:kern w:val="1"/>
          <w:sz w:val="18"/>
          <w:szCs w:val="18"/>
        </w:rPr>
        <w:tab/>
      </w:r>
      <w:r w:rsidR="00660232">
        <w:rPr>
          <w:rFonts w:ascii="Arial" w:hAnsi="Arial" w:cs="Arial"/>
          <w:spacing w:val="5"/>
          <w:kern w:val="1"/>
          <w:sz w:val="18"/>
          <w:szCs w:val="18"/>
        </w:rPr>
        <w:t>2</w:t>
      </w:r>
      <w:r>
        <w:rPr>
          <w:rFonts w:ascii="Arial" w:hAnsi="Arial" w:cs="Arial"/>
          <w:spacing w:val="5"/>
          <w:kern w:val="1"/>
          <w:sz w:val="18"/>
          <w:szCs w:val="18"/>
        </w:rPr>
        <w:t>3</w:t>
      </w:r>
      <w:r w:rsidR="00660232">
        <w:rPr>
          <w:rFonts w:ascii="Arial" w:hAnsi="Arial" w:cs="Arial"/>
          <w:spacing w:val="5"/>
          <w:kern w:val="1"/>
          <w:sz w:val="18"/>
          <w:szCs w:val="18"/>
        </w:rPr>
        <w:t>. März 202</w:t>
      </w:r>
      <w:r>
        <w:rPr>
          <w:rFonts w:ascii="Arial" w:hAnsi="Arial" w:cs="Arial"/>
          <w:spacing w:val="5"/>
          <w:kern w:val="1"/>
          <w:sz w:val="18"/>
          <w:szCs w:val="18"/>
        </w:rPr>
        <w:t>6</w:t>
      </w:r>
    </w:p>
    <w:p w:rsidR="00D47E1B" w:rsidRDefault="00D47E1B" w:rsidP="00660232">
      <w:pPr>
        <w:widowControl w:val="0"/>
        <w:tabs>
          <w:tab w:val="right" w:pos="567"/>
          <w:tab w:val="right" w:pos="1386"/>
          <w:tab w:val="left" w:pos="2041"/>
        </w:tabs>
        <w:autoSpaceDE w:val="0"/>
        <w:autoSpaceDN w:val="0"/>
        <w:adjustRightInd w:val="0"/>
        <w:spacing w:after="0" w:line="220" w:lineRule="exact"/>
        <w:outlineLvl w:val="0"/>
        <w:rPr>
          <w:rFonts w:ascii="Arial" w:hAnsi="Arial" w:cs="Arial"/>
          <w:spacing w:val="5"/>
          <w:kern w:val="1"/>
          <w:sz w:val="18"/>
          <w:szCs w:val="18"/>
        </w:rPr>
      </w:pPr>
    </w:p>
    <w:p w:rsidR="00D47E1B" w:rsidRPr="0019434C" w:rsidRDefault="00D47E1B" w:rsidP="00D47E1B">
      <w:pPr>
        <w:widowControl w:val="0"/>
        <w:tabs>
          <w:tab w:val="left" w:pos="1134"/>
        </w:tabs>
        <w:autoSpaceDE w:val="0"/>
        <w:autoSpaceDN w:val="0"/>
        <w:adjustRightInd w:val="0"/>
        <w:spacing w:after="0" w:line="220" w:lineRule="exact"/>
        <w:ind w:right="663"/>
        <w:rPr>
          <w:rFonts w:ascii="Arial" w:hAnsi="Arial" w:cs="Arial"/>
          <w:b/>
          <w:spacing w:val="5"/>
          <w:kern w:val="1"/>
          <w:sz w:val="18"/>
          <w:szCs w:val="18"/>
        </w:rPr>
      </w:pPr>
      <w:r w:rsidRPr="0019434C">
        <w:rPr>
          <w:rFonts w:ascii="Arial" w:hAnsi="Arial" w:cs="Arial"/>
          <w:b/>
          <w:spacing w:val="5"/>
          <w:kern w:val="1"/>
          <w:sz w:val="18"/>
          <w:szCs w:val="18"/>
        </w:rPr>
        <w:t xml:space="preserve">Datum, Zeit </w:t>
      </w:r>
      <w:r>
        <w:rPr>
          <w:rFonts w:ascii="Arial" w:hAnsi="Arial" w:cs="Arial"/>
          <w:b/>
          <w:spacing w:val="5"/>
          <w:kern w:val="1"/>
          <w:sz w:val="18"/>
          <w:szCs w:val="18"/>
        </w:rPr>
        <w:t>13</w:t>
      </w:r>
      <w:r w:rsidRPr="0019434C">
        <w:rPr>
          <w:rFonts w:ascii="Arial" w:hAnsi="Arial" w:cs="Arial"/>
          <w:b/>
          <w:spacing w:val="5"/>
          <w:kern w:val="1"/>
          <w:sz w:val="18"/>
          <w:szCs w:val="18"/>
        </w:rPr>
        <w:t>.</w:t>
      </w:r>
      <w:r>
        <w:rPr>
          <w:rFonts w:ascii="Arial" w:hAnsi="Arial" w:cs="Arial"/>
          <w:b/>
          <w:spacing w:val="5"/>
          <w:kern w:val="1"/>
          <w:sz w:val="18"/>
          <w:szCs w:val="18"/>
        </w:rPr>
        <w:t>0</w:t>
      </w:r>
      <w:r w:rsidRPr="0019434C">
        <w:rPr>
          <w:rFonts w:ascii="Arial" w:hAnsi="Arial" w:cs="Arial"/>
          <w:b/>
          <w:spacing w:val="5"/>
          <w:kern w:val="1"/>
          <w:sz w:val="18"/>
          <w:szCs w:val="18"/>
        </w:rPr>
        <w:t xml:space="preserve">0 bis </w:t>
      </w:r>
      <w:r>
        <w:rPr>
          <w:rFonts w:ascii="Arial" w:hAnsi="Arial" w:cs="Arial"/>
          <w:b/>
          <w:spacing w:val="5"/>
          <w:kern w:val="1"/>
          <w:sz w:val="18"/>
          <w:szCs w:val="18"/>
        </w:rPr>
        <w:t>16</w:t>
      </w:r>
      <w:r w:rsidRPr="0019434C">
        <w:rPr>
          <w:rFonts w:ascii="Arial" w:hAnsi="Arial" w:cs="Arial"/>
          <w:b/>
          <w:spacing w:val="5"/>
          <w:kern w:val="1"/>
          <w:sz w:val="18"/>
          <w:szCs w:val="18"/>
        </w:rPr>
        <w:t>.</w:t>
      </w:r>
      <w:r>
        <w:rPr>
          <w:rFonts w:ascii="Arial" w:hAnsi="Arial" w:cs="Arial"/>
          <w:b/>
          <w:spacing w:val="5"/>
          <w:kern w:val="1"/>
          <w:sz w:val="18"/>
          <w:szCs w:val="18"/>
        </w:rPr>
        <w:t>3</w:t>
      </w:r>
      <w:r w:rsidRPr="0019434C">
        <w:rPr>
          <w:rFonts w:ascii="Arial" w:hAnsi="Arial" w:cs="Arial"/>
          <w:b/>
          <w:spacing w:val="5"/>
          <w:kern w:val="1"/>
          <w:sz w:val="18"/>
          <w:szCs w:val="18"/>
        </w:rPr>
        <w:t>0 Uhr</w:t>
      </w:r>
      <w:r w:rsidRPr="0019434C">
        <w:rPr>
          <w:rFonts w:ascii="Arial" w:hAnsi="Arial" w:cs="Arial"/>
          <w:b/>
          <w:spacing w:val="5"/>
          <w:kern w:val="1"/>
          <w:sz w:val="18"/>
          <w:szCs w:val="18"/>
        </w:rPr>
        <w:tab/>
      </w:r>
      <w:r w:rsidRPr="0019434C">
        <w:rPr>
          <w:rFonts w:ascii="Arial" w:hAnsi="Arial" w:cs="Arial"/>
          <w:b/>
          <w:spacing w:val="5"/>
          <w:kern w:val="1"/>
          <w:sz w:val="18"/>
          <w:szCs w:val="18"/>
        </w:rPr>
        <w:tab/>
      </w:r>
      <w:r w:rsidRPr="0019434C">
        <w:rPr>
          <w:rFonts w:ascii="Arial" w:hAnsi="Arial" w:cs="Arial"/>
          <w:b/>
          <w:spacing w:val="5"/>
          <w:kern w:val="1"/>
          <w:sz w:val="18"/>
          <w:szCs w:val="18"/>
        </w:rPr>
        <w:tab/>
        <w:t>Anmeldeschluss</w:t>
      </w:r>
    </w:p>
    <w:p w:rsidR="00D47E1B" w:rsidRPr="0064209D" w:rsidRDefault="00D47E1B" w:rsidP="00D47E1B">
      <w:pPr>
        <w:widowControl w:val="0"/>
        <w:tabs>
          <w:tab w:val="right" w:pos="567"/>
          <w:tab w:val="right" w:pos="1386"/>
          <w:tab w:val="left" w:pos="2041"/>
        </w:tabs>
        <w:autoSpaceDE w:val="0"/>
        <w:autoSpaceDN w:val="0"/>
        <w:adjustRightInd w:val="0"/>
        <w:spacing w:after="0" w:line="220" w:lineRule="exact"/>
        <w:outlineLvl w:val="0"/>
        <w:rPr>
          <w:rFonts w:ascii="Arial" w:hAnsi="Arial" w:cs="Arial"/>
          <w:spacing w:val="5"/>
          <w:kern w:val="1"/>
          <w:sz w:val="18"/>
          <w:szCs w:val="18"/>
        </w:rPr>
      </w:pPr>
      <w:r>
        <w:rPr>
          <w:rFonts w:ascii="Arial" w:hAnsi="Arial" w:cs="Arial"/>
          <w:spacing w:val="5"/>
          <w:kern w:val="1"/>
          <w:sz w:val="18"/>
          <w:szCs w:val="18"/>
        </w:rPr>
        <w:t>Donnerstag, 23. April 2026</w:t>
      </w:r>
      <w:r w:rsidRPr="0064209D">
        <w:rPr>
          <w:rFonts w:ascii="Arial" w:hAnsi="Arial" w:cs="Arial"/>
          <w:spacing w:val="5"/>
          <w:kern w:val="1"/>
          <w:sz w:val="18"/>
          <w:szCs w:val="18"/>
        </w:rPr>
        <w:tab/>
      </w:r>
      <w:r w:rsidRPr="0064209D">
        <w:rPr>
          <w:rFonts w:ascii="Arial" w:hAnsi="Arial" w:cs="Arial"/>
          <w:spacing w:val="5"/>
          <w:kern w:val="1"/>
          <w:sz w:val="18"/>
          <w:szCs w:val="18"/>
        </w:rPr>
        <w:tab/>
      </w:r>
      <w:r w:rsidRPr="0064209D">
        <w:rPr>
          <w:rFonts w:ascii="Arial" w:hAnsi="Arial" w:cs="Arial"/>
          <w:spacing w:val="5"/>
          <w:kern w:val="1"/>
          <w:sz w:val="18"/>
          <w:szCs w:val="18"/>
        </w:rPr>
        <w:tab/>
      </w:r>
      <w:r>
        <w:rPr>
          <w:rFonts w:ascii="Arial" w:hAnsi="Arial" w:cs="Arial"/>
          <w:spacing w:val="5"/>
          <w:kern w:val="1"/>
          <w:sz w:val="18"/>
          <w:szCs w:val="18"/>
        </w:rPr>
        <w:t>23. März 2026</w:t>
      </w:r>
    </w:p>
    <w:p w:rsidR="00660232" w:rsidRDefault="00660232" w:rsidP="00660232">
      <w:pPr>
        <w:widowControl w:val="0"/>
        <w:tabs>
          <w:tab w:val="right" w:pos="567"/>
          <w:tab w:val="right" w:pos="1386"/>
          <w:tab w:val="left" w:pos="2041"/>
        </w:tabs>
        <w:autoSpaceDE w:val="0"/>
        <w:autoSpaceDN w:val="0"/>
        <w:adjustRightInd w:val="0"/>
        <w:spacing w:after="0" w:line="220" w:lineRule="exact"/>
        <w:outlineLvl w:val="0"/>
        <w:rPr>
          <w:rFonts w:ascii="Arial" w:hAnsi="Arial" w:cs="Arial"/>
          <w:spacing w:val="5"/>
          <w:kern w:val="1"/>
          <w:sz w:val="18"/>
          <w:szCs w:val="18"/>
        </w:rPr>
      </w:pPr>
    </w:p>
    <w:p w:rsidR="00660232" w:rsidRPr="00D47E1B" w:rsidRDefault="00660232" w:rsidP="00660232">
      <w:pPr>
        <w:widowControl w:val="0"/>
        <w:tabs>
          <w:tab w:val="right" w:pos="567"/>
          <w:tab w:val="right" w:pos="1386"/>
          <w:tab w:val="left" w:pos="2041"/>
        </w:tabs>
        <w:autoSpaceDE w:val="0"/>
        <w:autoSpaceDN w:val="0"/>
        <w:adjustRightInd w:val="0"/>
        <w:spacing w:after="0" w:line="220" w:lineRule="exact"/>
        <w:outlineLvl w:val="0"/>
        <w:rPr>
          <w:rFonts w:ascii="Arial" w:hAnsi="Arial" w:cs="Arial"/>
          <w:b/>
          <w:spacing w:val="5"/>
          <w:kern w:val="1"/>
          <w:sz w:val="18"/>
          <w:szCs w:val="18"/>
        </w:rPr>
      </w:pPr>
      <w:r w:rsidRPr="00D47E1B">
        <w:rPr>
          <w:rFonts w:ascii="Arial" w:hAnsi="Arial" w:cs="Arial"/>
          <w:b/>
          <w:spacing w:val="5"/>
          <w:kern w:val="1"/>
          <w:sz w:val="18"/>
          <w:szCs w:val="18"/>
        </w:rPr>
        <w:t>Ort:</w:t>
      </w:r>
    </w:p>
    <w:p w:rsidR="00660232" w:rsidRDefault="00660232" w:rsidP="00660232">
      <w:pPr>
        <w:widowControl w:val="0"/>
        <w:tabs>
          <w:tab w:val="right" w:pos="567"/>
          <w:tab w:val="right" w:pos="1386"/>
          <w:tab w:val="left" w:pos="2041"/>
        </w:tabs>
        <w:autoSpaceDE w:val="0"/>
        <w:autoSpaceDN w:val="0"/>
        <w:adjustRightInd w:val="0"/>
        <w:spacing w:after="0" w:line="220" w:lineRule="exact"/>
        <w:outlineLvl w:val="0"/>
        <w:rPr>
          <w:rFonts w:ascii="Arial" w:hAnsi="Arial" w:cs="Arial"/>
          <w:spacing w:val="5"/>
          <w:kern w:val="1"/>
          <w:sz w:val="18"/>
          <w:szCs w:val="18"/>
        </w:rPr>
      </w:pPr>
      <w:r>
        <w:rPr>
          <w:rFonts w:ascii="Arial" w:hAnsi="Arial" w:cs="Arial"/>
          <w:spacing w:val="5"/>
          <w:kern w:val="1"/>
          <w:sz w:val="18"/>
          <w:szCs w:val="18"/>
        </w:rPr>
        <w:t xml:space="preserve">Haus K – U1 – SZ </w:t>
      </w:r>
      <w:proofErr w:type="spellStart"/>
      <w:r>
        <w:rPr>
          <w:rFonts w:ascii="Arial" w:hAnsi="Arial" w:cs="Arial"/>
          <w:spacing w:val="5"/>
          <w:kern w:val="1"/>
          <w:sz w:val="18"/>
          <w:szCs w:val="18"/>
        </w:rPr>
        <w:t>Nussberg</w:t>
      </w:r>
      <w:proofErr w:type="spellEnd"/>
    </w:p>
    <w:p w:rsidR="00660232" w:rsidRDefault="00660232" w:rsidP="00660232">
      <w:pPr>
        <w:widowControl w:val="0"/>
        <w:tabs>
          <w:tab w:val="right" w:pos="567"/>
          <w:tab w:val="right" w:pos="1386"/>
          <w:tab w:val="left" w:pos="2041"/>
        </w:tabs>
        <w:autoSpaceDE w:val="0"/>
        <w:autoSpaceDN w:val="0"/>
        <w:adjustRightInd w:val="0"/>
        <w:spacing w:after="0" w:line="220" w:lineRule="exact"/>
        <w:outlineLvl w:val="0"/>
        <w:rPr>
          <w:rFonts w:ascii="Arial" w:hAnsi="Arial" w:cs="Arial"/>
          <w:spacing w:val="5"/>
          <w:kern w:val="1"/>
          <w:sz w:val="18"/>
          <w:szCs w:val="18"/>
        </w:rPr>
      </w:pPr>
    </w:p>
    <w:p w:rsidR="00660232" w:rsidRPr="0019434C" w:rsidRDefault="00660232" w:rsidP="00660232">
      <w:pPr>
        <w:widowControl w:val="0"/>
        <w:tabs>
          <w:tab w:val="left" w:pos="1134"/>
        </w:tabs>
        <w:autoSpaceDE w:val="0"/>
        <w:autoSpaceDN w:val="0"/>
        <w:adjustRightInd w:val="0"/>
        <w:spacing w:after="0" w:line="220" w:lineRule="exact"/>
        <w:ind w:right="663"/>
        <w:outlineLvl w:val="0"/>
        <w:rPr>
          <w:rFonts w:ascii="Arial" w:hAnsi="Arial" w:cs="Arial"/>
          <w:spacing w:val="5"/>
          <w:kern w:val="1"/>
          <w:sz w:val="18"/>
          <w:szCs w:val="18"/>
        </w:rPr>
      </w:pPr>
      <w:r w:rsidRPr="0019434C">
        <w:rPr>
          <w:rFonts w:ascii="Arial" w:hAnsi="Arial" w:cs="Arial"/>
          <w:b/>
          <w:spacing w:val="5"/>
          <w:kern w:val="1"/>
          <w:sz w:val="18"/>
          <w:szCs w:val="18"/>
        </w:rPr>
        <w:t>Kosten</w:t>
      </w:r>
      <w:r w:rsidRPr="0019434C">
        <w:rPr>
          <w:rFonts w:ascii="Arial" w:hAnsi="Arial" w:cs="Arial"/>
          <w:spacing w:val="5"/>
          <w:kern w:val="1"/>
          <w:sz w:val="18"/>
          <w:szCs w:val="18"/>
        </w:rPr>
        <w:t xml:space="preserve"> </w:t>
      </w:r>
      <w:r w:rsidRPr="0019434C">
        <w:rPr>
          <w:rFonts w:ascii="Arial" w:hAnsi="Arial" w:cs="Arial"/>
          <w:b/>
          <w:spacing w:val="5"/>
          <w:kern w:val="1"/>
          <w:sz w:val="18"/>
          <w:szCs w:val="18"/>
        </w:rPr>
        <w:t>extern</w:t>
      </w:r>
      <w:r w:rsidRPr="0019434C">
        <w:rPr>
          <w:rFonts w:ascii="Arial" w:hAnsi="Arial" w:cs="Arial"/>
          <w:spacing w:val="5"/>
          <w:kern w:val="1"/>
          <w:sz w:val="18"/>
          <w:szCs w:val="18"/>
        </w:rPr>
        <w:t xml:space="preserve">: Fr. </w:t>
      </w:r>
      <w:r>
        <w:rPr>
          <w:rFonts w:ascii="Arial" w:hAnsi="Arial" w:cs="Arial"/>
          <w:spacing w:val="5"/>
          <w:kern w:val="1"/>
          <w:sz w:val="18"/>
          <w:szCs w:val="18"/>
        </w:rPr>
        <w:t>150.-</w:t>
      </w:r>
    </w:p>
    <w:p w:rsidR="00AC4528" w:rsidRDefault="001B1C49"/>
    <w:sectPr w:rsidR="00AC45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E378C"/>
    <w:multiLevelType w:val="hybridMultilevel"/>
    <w:tmpl w:val="507C2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6E23040D"/>
    <w:multiLevelType w:val="hybridMultilevel"/>
    <w:tmpl w:val="441650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232"/>
    <w:rsid w:val="001B1C49"/>
    <w:rsid w:val="003A286F"/>
    <w:rsid w:val="00660232"/>
    <w:rsid w:val="008108C2"/>
    <w:rsid w:val="00D47E1B"/>
    <w:rsid w:val="00E3666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A31E0"/>
  <w15:chartTrackingRefBased/>
  <w15:docId w15:val="{8ED0C32C-0F54-4973-81AE-79D33D7C4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60232"/>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60232"/>
    <w:pPr>
      <w:ind w:left="720"/>
      <w:contextualSpacing/>
    </w:pPr>
  </w:style>
  <w:style w:type="paragraph" w:styleId="Sprechblasentext">
    <w:name w:val="Balloon Text"/>
    <w:basedOn w:val="Standard"/>
    <w:link w:val="SprechblasentextZchn"/>
    <w:uiPriority w:val="99"/>
    <w:semiHidden/>
    <w:unhideWhenUsed/>
    <w:rsid w:val="00D47E1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47E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1732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Kantonsspital Winterthur</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 Susanne, CSQ</dc:creator>
  <cp:keywords/>
  <dc:description/>
  <cp:lastModifiedBy>Christen, Susanne, CSQ</cp:lastModifiedBy>
  <cp:revision>2</cp:revision>
  <cp:lastPrinted>2025-04-24T14:38:00Z</cp:lastPrinted>
  <dcterms:created xsi:type="dcterms:W3CDTF">2025-07-16T11:27:00Z</dcterms:created>
  <dcterms:modified xsi:type="dcterms:W3CDTF">2025-07-16T11:27:00Z</dcterms:modified>
</cp:coreProperties>
</file>